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44" w:rsidRPr="009F529B" w:rsidRDefault="00DB3944" w:rsidP="00DB3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529B">
        <w:rPr>
          <w:color w:val="000000"/>
          <w:sz w:val="28"/>
          <w:szCs w:val="28"/>
        </w:rPr>
        <w:t>Навигатор дополнительного образования детей</w:t>
      </w:r>
      <w:r w:rsidR="009F529B">
        <w:rPr>
          <w:color w:val="000000"/>
          <w:sz w:val="28"/>
          <w:szCs w:val="28"/>
        </w:rPr>
        <w:t xml:space="preserve"> </w:t>
      </w:r>
      <w:hyperlink r:id="rId5" w:history="1">
        <w:r w:rsidRPr="009F529B">
          <w:rPr>
            <w:rStyle w:val="a4"/>
            <w:color w:val="4493DE"/>
            <w:sz w:val="28"/>
            <w:szCs w:val="28"/>
            <w:u w:val="none"/>
          </w:rPr>
          <w:t>https://р46.навигатор.дети/</w:t>
        </w:r>
      </w:hyperlink>
    </w:p>
    <w:p w:rsidR="00DB3944" w:rsidRPr="009F529B" w:rsidRDefault="00DB3944" w:rsidP="00DB3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529B">
        <w:rPr>
          <w:color w:val="000000"/>
          <w:sz w:val="28"/>
          <w:szCs w:val="28"/>
        </w:rPr>
        <w:t>Информация для родителей</w:t>
      </w:r>
      <w:r w:rsidR="009F529B">
        <w:rPr>
          <w:color w:val="000000"/>
          <w:sz w:val="28"/>
          <w:szCs w:val="28"/>
        </w:rPr>
        <w:t xml:space="preserve"> </w:t>
      </w:r>
      <w:hyperlink r:id="rId6" w:history="1">
        <w:r w:rsidRPr="009F529B">
          <w:rPr>
            <w:rStyle w:val="a4"/>
            <w:color w:val="4493DE"/>
            <w:sz w:val="28"/>
            <w:szCs w:val="28"/>
            <w:u w:val="none"/>
          </w:rPr>
          <w:t>https://р46.навигатор.дети/blog/3</w:t>
        </w:r>
      </w:hyperlink>
    </w:p>
    <w:p w:rsidR="00DB3944" w:rsidRDefault="00DB3944" w:rsidP="00DB3944">
      <w:pPr>
        <w:pStyle w:val="a3"/>
        <w:spacing w:before="0" w:beforeAutospacing="0" w:after="0" w:afterAutospacing="0"/>
        <w:jc w:val="both"/>
        <w:rPr>
          <w:rStyle w:val="a4"/>
          <w:color w:val="4493DE"/>
          <w:sz w:val="28"/>
          <w:szCs w:val="28"/>
          <w:u w:val="none"/>
        </w:rPr>
      </w:pPr>
      <w:r w:rsidRPr="009F529B">
        <w:rPr>
          <w:color w:val="000000"/>
          <w:sz w:val="28"/>
          <w:szCs w:val="28"/>
        </w:rPr>
        <w:t>Как правильно зарегистрироваться в навигаторе</w:t>
      </w:r>
      <w:r w:rsidR="009F529B">
        <w:rPr>
          <w:color w:val="000000"/>
          <w:sz w:val="28"/>
          <w:szCs w:val="28"/>
        </w:rPr>
        <w:t xml:space="preserve"> </w:t>
      </w:r>
      <w:hyperlink r:id="rId7" w:history="1">
        <w:r w:rsidRPr="009F529B">
          <w:rPr>
            <w:rStyle w:val="a4"/>
            <w:color w:val="4493DE"/>
            <w:sz w:val="28"/>
            <w:szCs w:val="28"/>
            <w:u w:val="none"/>
          </w:rPr>
          <w:t>https://р46.навигатор.дети/blog/5</w:t>
        </w:r>
      </w:hyperlink>
    </w:p>
    <w:p w:rsidR="009F529B" w:rsidRPr="009F529B" w:rsidRDefault="009F529B" w:rsidP="00DB3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3944" w:rsidRPr="009F529B" w:rsidRDefault="00DB3944" w:rsidP="00DB3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529B">
        <w:rPr>
          <w:color w:val="000000"/>
          <w:sz w:val="28"/>
          <w:szCs w:val="28"/>
        </w:rPr>
        <w:t>Записаться можно на следующие программы:</w:t>
      </w:r>
    </w:p>
    <w:p w:rsidR="00DB3944" w:rsidRDefault="009F529B" w:rsidP="00DB3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8" w:history="1">
        <w:r w:rsidR="00DB3944" w:rsidRPr="009F529B">
          <w:rPr>
            <w:rStyle w:val="a4"/>
            <w:color w:val="4493DE"/>
            <w:sz w:val="28"/>
            <w:szCs w:val="28"/>
            <w:u w:val="none"/>
          </w:rPr>
          <w:t>https://р46.навигатор.дети/program/7680-tvorcheskoe-leto</w:t>
        </w:r>
      </w:hyperlink>
      <w:r w:rsidR="00DB3944" w:rsidRPr="009F529B">
        <w:rPr>
          <w:color w:val="000000"/>
          <w:sz w:val="28"/>
          <w:szCs w:val="28"/>
        </w:rPr>
        <w:t> Творческое лето</w:t>
      </w:r>
    </w:p>
    <w:p w:rsidR="009F529B" w:rsidRPr="009F529B" w:rsidRDefault="009F529B" w:rsidP="00DB3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3944" w:rsidRDefault="009F529B" w:rsidP="00DB3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9" w:history="1">
        <w:r w:rsidR="00DB3944" w:rsidRPr="009F529B">
          <w:rPr>
            <w:rStyle w:val="a4"/>
            <w:color w:val="4493DE"/>
            <w:sz w:val="28"/>
            <w:szCs w:val="28"/>
            <w:u w:val="none"/>
          </w:rPr>
          <w:t>https://р46.навигатор.дети/program/7739-v-gostyakh-u-leta</w:t>
        </w:r>
        <w:proofErr w:type="gramStart"/>
      </w:hyperlink>
      <w:r w:rsidR="00DB3944" w:rsidRPr="009F529B">
        <w:rPr>
          <w:color w:val="000000"/>
          <w:sz w:val="28"/>
          <w:szCs w:val="28"/>
        </w:rPr>
        <w:t> В</w:t>
      </w:r>
      <w:proofErr w:type="gramEnd"/>
      <w:r w:rsidR="00DB3944" w:rsidRPr="009F529B">
        <w:rPr>
          <w:color w:val="000000"/>
          <w:sz w:val="28"/>
          <w:szCs w:val="28"/>
        </w:rPr>
        <w:t xml:space="preserve"> гостях у лета</w:t>
      </w:r>
    </w:p>
    <w:p w:rsidR="009F529B" w:rsidRPr="009F529B" w:rsidRDefault="009F529B" w:rsidP="00DB3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3944" w:rsidRDefault="009F529B" w:rsidP="00DB3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0" w:history="1">
        <w:r w:rsidR="00DB3944" w:rsidRPr="009F529B">
          <w:rPr>
            <w:rStyle w:val="a4"/>
            <w:color w:val="4493DE"/>
            <w:sz w:val="28"/>
            <w:szCs w:val="28"/>
            <w:u w:val="none"/>
          </w:rPr>
          <w:t>https://р46.навигатор.дети/program/4318-uchimsya-risovat</w:t>
        </w:r>
        <w:proofErr w:type="gramStart"/>
      </w:hyperlink>
      <w:r w:rsidR="00DB3944" w:rsidRPr="009F529B">
        <w:rPr>
          <w:color w:val="000000"/>
          <w:sz w:val="28"/>
          <w:szCs w:val="28"/>
        </w:rPr>
        <w:t> У</w:t>
      </w:r>
      <w:proofErr w:type="gramEnd"/>
      <w:r w:rsidR="00DB3944" w:rsidRPr="009F529B">
        <w:rPr>
          <w:color w:val="000000"/>
          <w:sz w:val="28"/>
          <w:szCs w:val="28"/>
        </w:rPr>
        <w:t>чимся рисовать</w:t>
      </w:r>
    </w:p>
    <w:p w:rsidR="009F529B" w:rsidRPr="009F529B" w:rsidRDefault="009F529B" w:rsidP="00DB3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3944" w:rsidRDefault="009F529B" w:rsidP="00DB3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1" w:history="1">
        <w:r w:rsidR="00DB3944" w:rsidRPr="009F529B">
          <w:rPr>
            <w:rStyle w:val="a4"/>
            <w:color w:val="4493DE"/>
            <w:sz w:val="28"/>
            <w:szCs w:val="28"/>
            <w:u w:val="none"/>
          </w:rPr>
          <w:t>https://р46.навигатор.дети/program/4335-muzyka</w:t>
        </w:r>
      </w:hyperlink>
      <w:r w:rsidR="00DB3944" w:rsidRPr="009F529B">
        <w:rPr>
          <w:color w:val="000000"/>
          <w:sz w:val="28"/>
          <w:szCs w:val="28"/>
        </w:rPr>
        <w:t> Музыка</w:t>
      </w:r>
    </w:p>
    <w:p w:rsidR="009F529B" w:rsidRPr="009F529B" w:rsidRDefault="009F529B" w:rsidP="00DB3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3944" w:rsidRDefault="009F529B" w:rsidP="00DB3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2" w:history="1">
        <w:r w:rsidR="00DB3944" w:rsidRPr="009F529B">
          <w:rPr>
            <w:rStyle w:val="a4"/>
            <w:color w:val="4493DE"/>
            <w:sz w:val="28"/>
            <w:szCs w:val="28"/>
            <w:u w:val="none"/>
          </w:rPr>
          <w:t>https://р46.навигатор.дети/program/4333-obuchenie-gramote</w:t>
        </w:r>
      </w:hyperlink>
      <w:r w:rsidR="00DB3944" w:rsidRPr="009F529B">
        <w:rPr>
          <w:color w:val="000000"/>
          <w:sz w:val="28"/>
          <w:szCs w:val="28"/>
        </w:rPr>
        <w:t> Обучение грамоте</w:t>
      </w:r>
    </w:p>
    <w:p w:rsidR="009F529B" w:rsidRPr="009F529B" w:rsidRDefault="009F529B" w:rsidP="00DB3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3944" w:rsidRDefault="009F529B" w:rsidP="00DB3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3" w:history="1">
        <w:r w:rsidR="00DB3944" w:rsidRPr="009F529B">
          <w:rPr>
            <w:rStyle w:val="a4"/>
            <w:color w:val="4493DE"/>
            <w:sz w:val="28"/>
            <w:szCs w:val="28"/>
            <w:u w:val="none"/>
          </w:rPr>
          <w:t>https://р46.навигатор.дети/program/4320-oznakomlenie-s-okruzhayushchim-mirom</w:t>
        </w:r>
      </w:hyperlink>
      <w:r>
        <w:rPr>
          <w:color w:val="000000"/>
          <w:sz w:val="28"/>
          <w:szCs w:val="28"/>
        </w:rPr>
        <w:t xml:space="preserve"> </w:t>
      </w:r>
      <w:r w:rsidR="00DB3944" w:rsidRPr="009F529B">
        <w:rPr>
          <w:color w:val="000000"/>
          <w:sz w:val="28"/>
          <w:szCs w:val="28"/>
        </w:rPr>
        <w:t>Ознакомление с окружающим миром</w:t>
      </w:r>
    </w:p>
    <w:p w:rsidR="009F529B" w:rsidRPr="009F529B" w:rsidRDefault="009F529B" w:rsidP="00DB3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3944" w:rsidRDefault="009F529B" w:rsidP="00DB3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4" w:history="1">
        <w:r w:rsidR="00DB3944" w:rsidRPr="009F529B">
          <w:rPr>
            <w:rStyle w:val="a4"/>
            <w:color w:val="4493DE"/>
            <w:sz w:val="28"/>
            <w:szCs w:val="28"/>
            <w:u w:val="none"/>
          </w:rPr>
          <w:t>https://р46.навигатор.дети/program/4336-formirovanie-elementarnykh-matematicheskikh-predstavlenii</w:t>
        </w:r>
      </w:hyperlink>
      <w:r w:rsidR="00DB3944" w:rsidRPr="009F529B">
        <w:rPr>
          <w:color w:val="000000"/>
          <w:sz w:val="28"/>
          <w:szCs w:val="28"/>
        </w:rPr>
        <w:t> Формирование элементарных математических представлений</w:t>
      </w:r>
    </w:p>
    <w:p w:rsidR="009F529B" w:rsidRPr="009F529B" w:rsidRDefault="009F529B" w:rsidP="00DB3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B3944" w:rsidRPr="009F529B" w:rsidRDefault="009F529B" w:rsidP="00DB3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5" w:history="1">
        <w:r w:rsidR="00DB3944" w:rsidRPr="009F529B">
          <w:rPr>
            <w:rStyle w:val="a4"/>
            <w:color w:val="4493DE"/>
            <w:sz w:val="28"/>
            <w:szCs w:val="28"/>
            <w:u w:val="none"/>
          </w:rPr>
          <w:t>https://р46.навигатор.дети/program/4245-osnovy-finansovoi-gramotnosti</w:t>
        </w:r>
      </w:hyperlink>
      <w:r w:rsidR="00DB3944" w:rsidRPr="009F529B">
        <w:rPr>
          <w:color w:val="000000"/>
          <w:sz w:val="28"/>
          <w:szCs w:val="28"/>
        </w:rPr>
        <w:t> Основы финансовой грамотности</w:t>
      </w:r>
    </w:p>
    <w:p w:rsidR="00422066" w:rsidRPr="009F529B" w:rsidRDefault="00422066" w:rsidP="009F529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</w:p>
    <w:sectPr w:rsidR="00422066" w:rsidRPr="009F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44"/>
    <w:rsid w:val="00422066"/>
    <w:rsid w:val="009F529B"/>
    <w:rsid w:val="00C45E42"/>
    <w:rsid w:val="00DB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39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3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6-kmc.xn--80aafey1amqq.xn--d1acj3b/program/7680-tvorcheskoe-leto" TargetMode="External"/><Relationship Id="rId13" Type="http://schemas.openxmlformats.org/officeDocument/2006/relationships/hyperlink" Target="https://xn--46-kmc.xn--80aafey1amqq.xn--d1acj3b/program/4320-oznakomlenie-s-okruzhayushchim-mir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46-kmc.xn--80aafey1amqq.xn--d1acj3b/blog/5" TargetMode="External"/><Relationship Id="rId12" Type="http://schemas.openxmlformats.org/officeDocument/2006/relationships/hyperlink" Target="https://xn--46-kmc.xn--80aafey1amqq.xn--d1acj3b/program/4333-obuchenie-gramot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46-kmc.xn--80aafey1amqq.xn--d1acj3b/blog/3" TargetMode="External"/><Relationship Id="rId11" Type="http://schemas.openxmlformats.org/officeDocument/2006/relationships/hyperlink" Target="https://xn--46-kmc.xn--80aafey1amqq.xn--d1acj3b/program/4335-muzyka" TargetMode="External"/><Relationship Id="rId5" Type="http://schemas.openxmlformats.org/officeDocument/2006/relationships/hyperlink" Target="https://xn--46-kmc.xn--80aafey1amqq.xn--d1acj3b/" TargetMode="External"/><Relationship Id="rId15" Type="http://schemas.openxmlformats.org/officeDocument/2006/relationships/hyperlink" Target="https://xn--46-kmc.xn--80aafey1amqq.xn--d1acj3b/program/4245-osnovy-finansovoi-gramotnosti" TargetMode="External"/><Relationship Id="rId10" Type="http://schemas.openxmlformats.org/officeDocument/2006/relationships/hyperlink" Target="https://xn--46-kmc.xn--80aafey1amqq.xn--d1acj3b/program/4318-uchimsya-risov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46-kmc.xn--80aafey1amqq.xn--d1acj3b/program/7739-v-gostyakh-u-leta" TargetMode="External"/><Relationship Id="rId14" Type="http://schemas.openxmlformats.org/officeDocument/2006/relationships/hyperlink" Target="https://xn--46-kmc.xn--80aafey1amqq.xn--d1acj3b/program/4336-formirovanie-elementarnykh-matematicheskikh-predstavl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2023-07-28T07:01:00Z</dcterms:created>
  <dcterms:modified xsi:type="dcterms:W3CDTF">2023-07-28T07:01:00Z</dcterms:modified>
</cp:coreProperties>
</file>